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F21" w:rsidRDefault="007A0296" w:rsidP="007A0296">
      <w:pPr>
        <w:pStyle w:val="FR2"/>
        <w:ind w:left="-36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8</w:t>
      </w:r>
    </w:p>
    <w:tbl>
      <w:tblPr>
        <w:tblStyle w:val="a7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1985"/>
        <w:gridCol w:w="3690"/>
      </w:tblGrid>
      <w:tr w:rsidR="00352887" w:rsidRPr="004E61D5" w:rsidTr="00352887">
        <w:trPr>
          <w:trHeight w:val="995"/>
        </w:trPr>
        <w:tc>
          <w:tcPr>
            <w:tcW w:w="3757" w:type="dxa"/>
          </w:tcPr>
          <w:p w:rsidR="00352887" w:rsidRPr="00352887" w:rsidRDefault="00352887" w:rsidP="00352887">
            <w:pPr>
              <w:pStyle w:val="FR2"/>
              <w:rPr>
                <w:rFonts w:ascii="Times New Roman" w:hAnsi="Times New Roman"/>
                <w:b/>
                <w:sz w:val="28"/>
                <w:szCs w:val="28"/>
              </w:rPr>
            </w:pPr>
            <w:r w:rsidRPr="00352887">
              <w:rPr>
                <w:rFonts w:ascii="Times New Roman" w:hAnsi="Times New Roman"/>
                <w:b/>
                <w:sz w:val="28"/>
                <w:szCs w:val="28"/>
              </w:rPr>
              <w:t xml:space="preserve">      «Согласовано»</w:t>
            </w:r>
          </w:p>
          <w:p w:rsidR="00352887" w:rsidRPr="00352887" w:rsidRDefault="00352887" w:rsidP="00352887">
            <w:pPr>
              <w:pStyle w:val="FR2"/>
              <w:rPr>
                <w:rFonts w:ascii="Times New Roman" w:hAnsi="Times New Roman"/>
                <w:sz w:val="24"/>
                <w:szCs w:val="24"/>
              </w:rPr>
            </w:pPr>
            <w:r w:rsidRPr="00352887">
              <w:rPr>
                <w:rFonts w:ascii="Times New Roman" w:hAnsi="Times New Roman"/>
                <w:sz w:val="24"/>
                <w:szCs w:val="24"/>
              </w:rPr>
              <w:t>Председатель первичной</w:t>
            </w:r>
          </w:p>
          <w:p w:rsidR="00352887" w:rsidRPr="00352887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887">
              <w:rPr>
                <w:rFonts w:ascii="Times New Roman" w:hAnsi="Times New Roman"/>
                <w:sz w:val="24"/>
                <w:szCs w:val="24"/>
              </w:rPr>
              <w:t>профсоюзной организации</w:t>
            </w:r>
          </w:p>
          <w:p w:rsidR="00352887" w:rsidRPr="00352887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______Софронова И.А.</w:t>
            </w:r>
          </w:p>
          <w:p w:rsidR="00352887" w:rsidRPr="004E61D5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887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  <w:tc>
          <w:tcPr>
            <w:tcW w:w="1985" w:type="dxa"/>
          </w:tcPr>
          <w:p w:rsidR="00352887" w:rsidRPr="004E61D5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352887" w:rsidRPr="00446545" w:rsidRDefault="00352887" w:rsidP="00352887">
            <w:pPr>
              <w:rPr>
                <w:rFonts w:eastAsia="Calibri"/>
                <w:b/>
                <w:sz w:val="24"/>
                <w:szCs w:val="24"/>
              </w:rPr>
            </w:pPr>
            <w:r w:rsidRPr="00446545">
              <w:rPr>
                <w:rFonts w:eastAsia="Calibri"/>
                <w:b/>
                <w:sz w:val="24"/>
                <w:szCs w:val="24"/>
              </w:rPr>
              <w:t>«УТВЕРЖДАЮ»</w:t>
            </w:r>
          </w:p>
          <w:p w:rsidR="00352887" w:rsidRPr="00446545" w:rsidRDefault="00352887" w:rsidP="0035288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Директор МБОУ «Лицей №116 имени Героя Советского Союза А.С.Умеркина»</w:t>
            </w:r>
          </w:p>
          <w:p w:rsidR="00352887" w:rsidRPr="00446545" w:rsidRDefault="00352887" w:rsidP="00352887">
            <w:pPr>
              <w:rPr>
                <w:rFonts w:eastAsia="Calibri"/>
                <w:sz w:val="24"/>
                <w:szCs w:val="24"/>
              </w:rPr>
            </w:pPr>
            <w:r w:rsidRPr="00446545">
              <w:rPr>
                <w:rFonts w:eastAsia="Calibri"/>
                <w:sz w:val="24"/>
                <w:szCs w:val="24"/>
              </w:rPr>
              <w:t>________ Мухаметзянова Г. Д.</w:t>
            </w:r>
          </w:p>
          <w:p w:rsidR="00352887" w:rsidRPr="00446545" w:rsidRDefault="00352887" w:rsidP="00352887">
            <w:pPr>
              <w:rPr>
                <w:rFonts w:eastAsia="Calibri"/>
                <w:sz w:val="24"/>
                <w:szCs w:val="24"/>
              </w:rPr>
            </w:pPr>
            <w:r w:rsidRPr="00446545">
              <w:rPr>
                <w:rFonts w:eastAsia="Calibri"/>
                <w:sz w:val="24"/>
                <w:szCs w:val="24"/>
              </w:rPr>
              <w:t>Приказ № ____</w:t>
            </w:r>
          </w:p>
          <w:p w:rsidR="00352887" w:rsidRPr="00446545" w:rsidRDefault="00352887" w:rsidP="004105C2">
            <w:pPr>
              <w:rPr>
                <w:rFonts w:eastAsia="Calibri"/>
                <w:b/>
                <w:sz w:val="24"/>
                <w:szCs w:val="24"/>
              </w:rPr>
            </w:pPr>
            <w:r w:rsidRPr="00446545">
              <w:rPr>
                <w:rFonts w:eastAsia="Calibri"/>
                <w:sz w:val="24"/>
                <w:szCs w:val="24"/>
              </w:rPr>
              <w:t>от</w:t>
            </w:r>
            <w:r>
              <w:rPr>
                <w:rFonts w:eastAsia="Calibri"/>
                <w:sz w:val="24"/>
                <w:szCs w:val="24"/>
              </w:rPr>
              <w:t xml:space="preserve"> «__</w:t>
            </w:r>
            <w:r w:rsidR="007A0296">
              <w:rPr>
                <w:rFonts w:eastAsia="Calibri"/>
                <w:sz w:val="24"/>
                <w:szCs w:val="24"/>
              </w:rPr>
              <w:t xml:space="preserve">  </w:t>
            </w:r>
            <w:r>
              <w:rPr>
                <w:rFonts w:eastAsia="Calibri"/>
                <w:sz w:val="24"/>
                <w:szCs w:val="24"/>
              </w:rPr>
              <w:t>»</w:t>
            </w:r>
            <w:r w:rsidR="004105C2">
              <w:rPr>
                <w:rFonts w:eastAsia="Calibri"/>
                <w:sz w:val="24"/>
                <w:szCs w:val="24"/>
              </w:rPr>
              <w:t xml:space="preserve">               </w:t>
            </w:r>
            <w:r w:rsidR="007A0296">
              <w:rPr>
                <w:rFonts w:eastAsia="Calibri"/>
                <w:sz w:val="24"/>
                <w:szCs w:val="24"/>
              </w:rPr>
              <w:t xml:space="preserve">     </w:t>
            </w:r>
            <w:r w:rsidR="004105C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2021</w:t>
            </w:r>
            <w:r w:rsidRPr="00446545">
              <w:rPr>
                <w:rFonts w:eastAsia="Calibri"/>
                <w:sz w:val="24"/>
                <w:szCs w:val="24"/>
              </w:rPr>
              <w:t>г.</w:t>
            </w:r>
          </w:p>
        </w:tc>
        <w:bookmarkStart w:id="0" w:name="_GoBack"/>
        <w:bookmarkEnd w:id="0"/>
      </w:tr>
      <w:tr w:rsidR="00352887" w:rsidRPr="004E61D5" w:rsidTr="00352887">
        <w:trPr>
          <w:trHeight w:val="80"/>
        </w:trPr>
        <w:tc>
          <w:tcPr>
            <w:tcW w:w="3757" w:type="dxa"/>
          </w:tcPr>
          <w:p w:rsidR="00352887" w:rsidRPr="004E61D5" w:rsidRDefault="00352887" w:rsidP="00352887"/>
        </w:tc>
        <w:tc>
          <w:tcPr>
            <w:tcW w:w="1985" w:type="dxa"/>
          </w:tcPr>
          <w:p w:rsidR="00352887" w:rsidRPr="004E61D5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</w:tcPr>
          <w:p w:rsidR="00352887" w:rsidRPr="004E61D5" w:rsidRDefault="00352887" w:rsidP="00352887">
            <w:pPr>
              <w:pStyle w:val="FR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4F21" w:rsidRDefault="009C4F21" w:rsidP="009C4F21">
      <w:pPr>
        <w:pStyle w:val="FR2"/>
        <w:ind w:left="-360"/>
        <w:jc w:val="center"/>
        <w:rPr>
          <w:rFonts w:ascii="Times New Roman" w:hAnsi="Times New Roman"/>
          <w:sz w:val="24"/>
          <w:szCs w:val="24"/>
        </w:rPr>
      </w:pPr>
    </w:p>
    <w:p w:rsidR="009C4F21" w:rsidRDefault="009C4F21" w:rsidP="009C4F21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 О КОМИССИИ</w:t>
      </w:r>
    </w:p>
    <w:p w:rsidR="00E500D6" w:rsidRDefault="00E500D6" w:rsidP="009C4F21">
      <w:pPr>
        <w:pStyle w:val="FR2"/>
        <w:ind w:left="-360"/>
        <w:jc w:val="center"/>
        <w:rPr>
          <w:rFonts w:ascii="Times New Roman" w:hAnsi="Times New Roman"/>
          <w:b/>
          <w:sz w:val="24"/>
          <w:szCs w:val="24"/>
        </w:rPr>
      </w:pPr>
    </w:p>
    <w:p w:rsidR="00352887" w:rsidRDefault="009C4F21" w:rsidP="009C4F21">
      <w:pPr>
        <w:ind w:left="-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ведению коллективных переговоров, подготовке проекта, заключению и организации контроля за выполнением коллекти</w:t>
      </w:r>
      <w:r w:rsidR="00352887">
        <w:rPr>
          <w:b/>
          <w:sz w:val="24"/>
          <w:szCs w:val="24"/>
        </w:rPr>
        <w:t xml:space="preserve">вного договора </w:t>
      </w:r>
    </w:p>
    <w:p w:rsidR="009C4F21" w:rsidRDefault="00352887" w:rsidP="009C4F21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Муниципального бюджетного общеобразовательного учреждения </w:t>
      </w:r>
      <w:r w:rsidRPr="00352887">
        <w:rPr>
          <w:b/>
          <w:sz w:val="24"/>
          <w:szCs w:val="24"/>
        </w:rPr>
        <w:t>«Лицей №116 имени Героя Советского Союза А.С.Умеркина»</w:t>
      </w:r>
      <w:r>
        <w:rPr>
          <w:b/>
          <w:sz w:val="24"/>
          <w:szCs w:val="24"/>
        </w:rPr>
        <w:t xml:space="preserve"> Вахитовского райлна г.Казани</w:t>
      </w:r>
    </w:p>
    <w:p w:rsidR="00352887" w:rsidRDefault="00352887" w:rsidP="009C4F21">
      <w:pPr>
        <w:ind w:left="-360"/>
        <w:jc w:val="center"/>
        <w:rPr>
          <w:sz w:val="24"/>
          <w:szCs w:val="24"/>
        </w:rPr>
      </w:pPr>
    </w:p>
    <w:p w:rsidR="009C4F21" w:rsidRDefault="009C4F21" w:rsidP="009C4F21">
      <w:pPr>
        <w:ind w:left="-360"/>
        <w:jc w:val="center"/>
        <w:rPr>
          <w:sz w:val="24"/>
          <w:szCs w:val="24"/>
        </w:rPr>
      </w:pPr>
      <w:r>
        <w:rPr>
          <w:b/>
          <w:sz w:val="24"/>
          <w:szCs w:val="24"/>
        </w:rPr>
        <w:t>1. Общие положения.</w:t>
      </w:r>
    </w:p>
    <w:p w:rsidR="009C4F21" w:rsidRDefault="009C4F21" w:rsidP="009C4F21">
      <w:pPr>
        <w:ind w:left="-360"/>
        <w:jc w:val="both"/>
        <w:rPr>
          <w:sz w:val="24"/>
          <w:szCs w:val="24"/>
        </w:rPr>
      </w:pPr>
    </w:p>
    <w:p w:rsidR="009C4F21" w:rsidRDefault="009C4F21" w:rsidP="00352887">
      <w:pPr>
        <w:pStyle w:val="21"/>
        <w:spacing w:line="276" w:lineRule="auto"/>
        <w:ind w:left="-360" w:firstLine="54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Комиссия по ведению коллективных переговоров, по</w:t>
      </w:r>
      <w:r w:rsidR="00AD0CB7">
        <w:rPr>
          <w:rFonts w:ascii="Times New Roman" w:hAnsi="Times New Roman"/>
          <w:sz w:val="24"/>
          <w:szCs w:val="24"/>
        </w:rPr>
        <w:t xml:space="preserve">дготовки проекта, заключению и </w:t>
      </w:r>
      <w:r>
        <w:rPr>
          <w:rFonts w:ascii="Times New Roman" w:hAnsi="Times New Roman"/>
          <w:sz w:val="24"/>
          <w:szCs w:val="24"/>
        </w:rPr>
        <w:t>организации контроля за выпо</w:t>
      </w:r>
      <w:r w:rsidR="00AD0CB7">
        <w:rPr>
          <w:rFonts w:ascii="Times New Roman" w:hAnsi="Times New Roman"/>
          <w:sz w:val="24"/>
          <w:szCs w:val="24"/>
        </w:rPr>
        <w:t xml:space="preserve">лнением коллективного договора </w:t>
      </w:r>
      <w:r w:rsidR="00352887">
        <w:rPr>
          <w:rFonts w:ascii="Times New Roman" w:hAnsi="Times New Roman"/>
          <w:sz w:val="24"/>
          <w:szCs w:val="24"/>
        </w:rPr>
        <w:t>на 2021-2023 год</w:t>
      </w:r>
      <w:r>
        <w:rPr>
          <w:rFonts w:ascii="Times New Roman" w:hAnsi="Times New Roman"/>
          <w:sz w:val="24"/>
          <w:szCs w:val="24"/>
        </w:rPr>
        <w:t xml:space="preserve"> (дал</w:t>
      </w:r>
      <w:r w:rsidR="00AD0CB7">
        <w:rPr>
          <w:rFonts w:ascii="Times New Roman" w:hAnsi="Times New Roman"/>
          <w:sz w:val="24"/>
          <w:szCs w:val="24"/>
        </w:rPr>
        <w:t>ее - Комиссия), образованная в</w:t>
      </w:r>
      <w:r w:rsidR="00352887" w:rsidRPr="00352887">
        <w:t xml:space="preserve"> </w:t>
      </w:r>
      <w:r w:rsidR="00352887" w:rsidRPr="00352887">
        <w:rPr>
          <w:rFonts w:ascii="Times New Roman" w:hAnsi="Times New Roman"/>
          <w:sz w:val="24"/>
          <w:szCs w:val="24"/>
        </w:rPr>
        <w:t>МБОУ «Лицей №116 имени Героя Советского Союза А.С.Умеркина»</w:t>
      </w:r>
      <w:r w:rsidR="00352887">
        <w:rPr>
          <w:rFonts w:ascii="Times New Roman" w:hAnsi="Times New Roman"/>
          <w:sz w:val="24"/>
          <w:szCs w:val="24"/>
        </w:rPr>
        <w:t xml:space="preserve"> в </w:t>
      </w:r>
      <w:r>
        <w:rPr>
          <w:sz w:val="24"/>
          <w:szCs w:val="24"/>
        </w:rPr>
        <w:t>с</w:t>
      </w:r>
      <w:r w:rsidR="00352887">
        <w:rPr>
          <w:sz w:val="24"/>
          <w:szCs w:val="24"/>
        </w:rPr>
        <w:t>оответствии</w:t>
      </w:r>
      <w:r>
        <w:rPr>
          <w:sz w:val="24"/>
          <w:szCs w:val="24"/>
        </w:rPr>
        <w:t xml:space="preserve"> со ст. 3</w:t>
      </w:r>
      <w:r w:rsidR="00AD0CB7">
        <w:rPr>
          <w:sz w:val="24"/>
          <w:szCs w:val="24"/>
        </w:rPr>
        <w:t>6-37</w:t>
      </w:r>
      <w:r>
        <w:rPr>
          <w:sz w:val="24"/>
          <w:szCs w:val="24"/>
        </w:rPr>
        <w:t xml:space="preserve"> Трудового кодекса Российской Федерации, в своей деятельности руководствуетс</w:t>
      </w:r>
      <w:r w:rsidR="00AD0CB7">
        <w:rPr>
          <w:sz w:val="24"/>
          <w:szCs w:val="24"/>
        </w:rPr>
        <w:t>я Конституцией РФ, действующим</w:t>
      </w:r>
      <w:r>
        <w:rPr>
          <w:sz w:val="24"/>
          <w:szCs w:val="24"/>
        </w:rPr>
        <w:t xml:space="preserve"> законодательством, отраслевым и муниципальным соглашениями, действие которых распространяется на организацию, настоящим Положением и заключенным коллективным договором.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 При формировании и осуществлении деятельности Комиссии стороны руководствуются следующими основным принципами социального партнерства: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1.2.1.</w:t>
      </w:r>
      <w:r w:rsidR="00AD0CB7">
        <w:rPr>
          <w:sz w:val="24"/>
          <w:szCs w:val="24"/>
        </w:rPr>
        <w:t xml:space="preserve"> </w:t>
      </w:r>
      <w:r>
        <w:rPr>
          <w:sz w:val="24"/>
          <w:szCs w:val="24"/>
        </w:rPr>
        <w:t>равноправие сторон;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1.2.2. уважение и учет интересов сторон;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1.2.3. заинтересованность сторон в участии в договорных отношениях;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1.2.4. соблюдение сторонами и их представителями законов и иных нормативных правовых актов;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1.2.5. полномочность представителей сторон;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1.2.6. свобода выбора при обсуждении вопросов, входящих в сферу труда;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1.2.7. добровольность принятия сторонами на себя обязательств;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1.2.8. реальность обязательств, принимаемых на себя сторонами;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1.2.9. обязательность выполнения коллективного договоров, соглашений;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1.2.10. контроль за выполнением принятых коллективных договора, муниципального и отраслевого соглашений;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1.2.11. ответственность сторон, их представителей за невыполнение по их вине коллективного договора, </w:t>
      </w:r>
      <w:r w:rsidR="007E157C">
        <w:rPr>
          <w:sz w:val="24"/>
          <w:szCs w:val="24"/>
        </w:rPr>
        <w:t xml:space="preserve">муниципального и отраслевого </w:t>
      </w:r>
      <w:r>
        <w:rPr>
          <w:sz w:val="24"/>
          <w:szCs w:val="24"/>
        </w:rPr>
        <w:t>соглашений.</w:t>
      </w:r>
    </w:p>
    <w:p w:rsidR="009C4F21" w:rsidRDefault="009C4F21" w:rsidP="00311256">
      <w:pPr>
        <w:spacing w:line="276" w:lineRule="auto"/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4F21" w:rsidRDefault="009C4F21" w:rsidP="009C4F21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Основные цели и задачи Комиссии.</w:t>
      </w:r>
    </w:p>
    <w:p w:rsidR="00EB3923" w:rsidRDefault="00EB3923" w:rsidP="009C4F21">
      <w:pPr>
        <w:ind w:left="-360" w:firstLine="540"/>
        <w:jc w:val="center"/>
        <w:rPr>
          <w:sz w:val="24"/>
          <w:szCs w:val="24"/>
        </w:rPr>
      </w:pP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 Основными целями Комиссии являются: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2.1.1. достижение согласования интересов сторон трудовых отношений.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2.1.2. содействие коллективно-договорному регулированию социально - трудовых отношений </w:t>
      </w:r>
      <w:r w:rsidR="007E157C">
        <w:rPr>
          <w:sz w:val="24"/>
          <w:szCs w:val="24"/>
        </w:rPr>
        <w:t>в организации.</w:t>
      </w:r>
      <w:r>
        <w:rPr>
          <w:sz w:val="24"/>
          <w:szCs w:val="24"/>
        </w:rPr>
        <w:t xml:space="preserve"> 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 Основными задачами Комиссии являются:</w:t>
      </w:r>
    </w:p>
    <w:p w:rsidR="009C4F21" w:rsidRDefault="009C4F21" w:rsidP="00352887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развитие системы социального партнерства между Работниками </w:t>
      </w:r>
      <w:r w:rsidR="00352887" w:rsidRPr="00352887">
        <w:rPr>
          <w:sz w:val="24"/>
          <w:szCs w:val="24"/>
        </w:rPr>
        <w:t>МБОУ «Лицей №116 имени Героя Советского Союза А.С.Умеркина»</w:t>
      </w:r>
      <w:r w:rsidR="00352887">
        <w:rPr>
          <w:sz w:val="24"/>
          <w:szCs w:val="24"/>
        </w:rPr>
        <w:t>.</w:t>
      </w:r>
    </w:p>
    <w:p w:rsidR="009C4F21" w:rsidRDefault="009C4F21" w:rsidP="00311256">
      <w:pPr>
        <w:spacing w:line="276" w:lineRule="auto"/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>и Работодателем, направленной на обеспечение согласования интересов Работников и Работодателя по вопросам регулирования трудовых отношений и иных, непосредственно связанных с ними отношений;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2.2.2. ведение коллективных переговоров и подготовка проекта коллективного договора (изменений и дополнений);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2.2.3. развитие социального партнерства </w:t>
      </w:r>
      <w:r w:rsidR="007E157C">
        <w:rPr>
          <w:sz w:val="24"/>
          <w:szCs w:val="24"/>
        </w:rPr>
        <w:t>в организации</w:t>
      </w:r>
      <w:r>
        <w:rPr>
          <w:sz w:val="24"/>
          <w:szCs w:val="24"/>
        </w:rPr>
        <w:t>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 Для обеспечения регулирования социально-трудовых отношений Комиссия: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2.3.1. ведет коллективные переговоры;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2.3.2. готовит проект коллективного договора (изменений и дополнений);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2.3.3. организует контроль за исполнением коллективного договора;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2.3.4. рассматривает коллективные трудовые споры по поводу заключения или изменения коллективного договора, осуществлени</w:t>
      </w:r>
      <w:r w:rsidR="007E157C">
        <w:rPr>
          <w:sz w:val="24"/>
          <w:szCs w:val="24"/>
        </w:rPr>
        <w:t>я</w:t>
      </w:r>
      <w:r>
        <w:rPr>
          <w:sz w:val="24"/>
          <w:szCs w:val="24"/>
        </w:rPr>
        <w:t xml:space="preserve"> контроля за его выполнением;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2.3.5. создает рабочие группы с привлечением специалистов;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2.3.6. приглашает для участия в своей работе представителей вышестоящей про</w:t>
      </w:r>
      <w:r w:rsidR="00EB3923">
        <w:rPr>
          <w:sz w:val="24"/>
          <w:szCs w:val="24"/>
        </w:rPr>
        <w:t xml:space="preserve">фсоюзной организации, органов </w:t>
      </w:r>
      <w:r>
        <w:rPr>
          <w:sz w:val="24"/>
          <w:szCs w:val="24"/>
        </w:rPr>
        <w:t>государственной власти и местного</w:t>
      </w:r>
      <w:r w:rsidR="00EB3923">
        <w:rPr>
          <w:sz w:val="24"/>
          <w:szCs w:val="24"/>
        </w:rPr>
        <w:t xml:space="preserve"> самоуправления, </w:t>
      </w:r>
      <w:r>
        <w:rPr>
          <w:sz w:val="24"/>
          <w:szCs w:val="24"/>
        </w:rPr>
        <w:t>специалистов, представителей других организаций;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2.3.7.</w:t>
      </w:r>
      <w:r w:rsidR="007E157C">
        <w:rPr>
          <w:sz w:val="24"/>
          <w:szCs w:val="24"/>
        </w:rPr>
        <w:t xml:space="preserve"> в случае необходимости</w:t>
      </w:r>
      <w:r>
        <w:rPr>
          <w:sz w:val="24"/>
          <w:szCs w:val="24"/>
        </w:rPr>
        <w:t xml:space="preserve"> получает по договоренности с представительными и исполнительными органами государственной власти и мес</w:t>
      </w:r>
      <w:r w:rsidR="007E157C">
        <w:rPr>
          <w:sz w:val="24"/>
          <w:szCs w:val="24"/>
        </w:rPr>
        <w:t xml:space="preserve">тного самоуправления информацию, </w:t>
      </w:r>
      <w:r>
        <w:rPr>
          <w:sz w:val="24"/>
          <w:szCs w:val="24"/>
        </w:rPr>
        <w:t>необходимую для ведения коллективных переговоров и заключения коллективного договора (изменений и дополнений).</w:t>
      </w:r>
    </w:p>
    <w:p w:rsidR="00311256" w:rsidRDefault="00311256" w:rsidP="007E157C">
      <w:pPr>
        <w:ind w:left="-360" w:firstLine="540"/>
        <w:jc w:val="center"/>
        <w:rPr>
          <w:b/>
          <w:sz w:val="24"/>
          <w:szCs w:val="24"/>
        </w:rPr>
      </w:pPr>
    </w:p>
    <w:p w:rsidR="009C4F21" w:rsidRDefault="009C4F21" w:rsidP="007E157C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Состав и формирование Комиссии.</w:t>
      </w:r>
    </w:p>
    <w:p w:rsidR="00311256" w:rsidRDefault="00311256" w:rsidP="007E157C">
      <w:pPr>
        <w:ind w:left="-360" w:firstLine="540"/>
        <w:jc w:val="center"/>
        <w:rPr>
          <w:sz w:val="24"/>
          <w:szCs w:val="24"/>
        </w:rPr>
      </w:pPr>
    </w:p>
    <w:p w:rsidR="009C4F21" w:rsidRDefault="009C4F21" w:rsidP="00311256">
      <w:pPr>
        <w:spacing w:line="276" w:lineRule="auto"/>
        <w:ind w:left="-360" w:firstLine="540"/>
        <w:jc w:val="both"/>
        <w:rPr>
          <w:sz w:val="20"/>
        </w:rPr>
      </w:pPr>
      <w:r>
        <w:rPr>
          <w:sz w:val="24"/>
          <w:szCs w:val="24"/>
        </w:rPr>
        <w:t xml:space="preserve">3.1. При проведении коллективных переговоров о заключении и об изменении коллективного договора, разрешении коллективных трудовых споров по поводу заключения или изменения коллективного договора, осуществлении контроля за его выполнением, а также при формировании и осуществлении деятельности Комиссии интересы Работников представляет Первичная профсоюзная организация </w:t>
      </w:r>
      <w:r w:rsidR="004D624B" w:rsidRPr="004D624B">
        <w:rPr>
          <w:sz w:val="24"/>
          <w:szCs w:val="24"/>
        </w:rPr>
        <w:t>МБОУ «Лицей №116 имени Героя Советского Союза А.С.Умеркина»</w:t>
      </w:r>
    </w:p>
    <w:p w:rsidR="009C4F21" w:rsidRDefault="009C4F21" w:rsidP="004D624B">
      <w:pPr>
        <w:spacing w:line="276" w:lineRule="auto"/>
        <w:ind w:left="-284"/>
        <w:rPr>
          <w:sz w:val="24"/>
          <w:szCs w:val="24"/>
        </w:rPr>
      </w:pPr>
      <w:r>
        <w:rPr>
          <w:sz w:val="24"/>
          <w:szCs w:val="24"/>
        </w:rPr>
        <w:t>интересы Работодателя – ру</w:t>
      </w:r>
      <w:r w:rsidR="00EB3923">
        <w:rPr>
          <w:sz w:val="24"/>
          <w:szCs w:val="24"/>
        </w:rPr>
        <w:t xml:space="preserve">ководитель </w:t>
      </w:r>
      <w:r w:rsidR="004D624B" w:rsidRPr="004D624B">
        <w:rPr>
          <w:sz w:val="24"/>
          <w:szCs w:val="24"/>
        </w:rPr>
        <w:t>МБОУ «Лицей №116 имени Героя Советского Союза А.С.Умеркина»</w:t>
      </w:r>
      <w:r w:rsidR="004D624B">
        <w:rPr>
          <w:sz w:val="24"/>
          <w:szCs w:val="24"/>
        </w:rPr>
        <w:t xml:space="preserve"> </w:t>
      </w:r>
      <w:r>
        <w:rPr>
          <w:sz w:val="24"/>
          <w:szCs w:val="24"/>
        </w:rPr>
        <w:t>или уполномоченные им лица.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Количество членов Комисси</w:t>
      </w:r>
      <w:r w:rsidR="00EB3923">
        <w:rPr>
          <w:sz w:val="24"/>
          <w:szCs w:val="24"/>
        </w:rPr>
        <w:t>и</w:t>
      </w:r>
      <w:r w:rsidR="004D624B">
        <w:rPr>
          <w:sz w:val="24"/>
          <w:szCs w:val="24"/>
        </w:rPr>
        <w:t xml:space="preserve"> от каждой стороны - не более 5</w:t>
      </w:r>
      <w:r>
        <w:rPr>
          <w:sz w:val="24"/>
          <w:szCs w:val="24"/>
        </w:rPr>
        <w:t xml:space="preserve"> человек.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3.3. Первичная профсоюзная организация и Работодатель самостоятельно определяют персональный состав своих представителей в Комиссии и порядок их ротации.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 Образуя комиссию, стороны наделяют своих представителей полномочиями на: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3.4.1. ведение коллективных переговоров;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3.4.2. подготовку проекта коллективного договора (изменений и дополнений);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3.4.3. организацию контроля за выполнением коллективного договора;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3.4.4. разрешение коллективных трудовых споров.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3.5. Стороны, образовавшие Комиссию, назначают из числа своих представителей в Комиссии - координатора стороны.</w:t>
      </w:r>
    </w:p>
    <w:p w:rsidR="009C4F21" w:rsidRDefault="009C4F21" w:rsidP="009C4F21">
      <w:pPr>
        <w:ind w:left="-360" w:firstLine="540"/>
        <w:jc w:val="center"/>
        <w:rPr>
          <w:b/>
          <w:sz w:val="24"/>
          <w:szCs w:val="24"/>
        </w:rPr>
      </w:pPr>
    </w:p>
    <w:p w:rsidR="009C4F21" w:rsidRDefault="009C4F21" w:rsidP="009C4F21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Члены Комиссии.</w:t>
      </w:r>
    </w:p>
    <w:p w:rsidR="00311256" w:rsidRDefault="00311256" w:rsidP="00311256">
      <w:pPr>
        <w:spacing w:line="276" w:lineRule="auto"/>
        <w:ind w:left="-360" w:firstLine="540"/>
        <w:jc w:val="center"/>
        <w:rPr>
          <w:sz w:val="24"/>
          <w:szCs w:val="24"/>
        </w:rPr>
      </w:pP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 Члены Комиссии: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4.1.1. участвуют в заседаниях Комиссии и рабочих групп, в подготовке проектов решений Комиссии;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4.1.2. вносят предложения по вопросам, относящимся к компетенции Комиссии, для рассмотрения на заседаниях Комиссии и ее рабочих групп. 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4.2. Полномочия членов, координаторов Комиссии удостоверяется соответствующими решениями сторон социального партнерства, образовавшими Комиссию.</w:t>
      </w:r>
    </w:p>
    <w:p w:rsidR="009C4F21" w:rsidRDefault="009C4F21" w:rsidP="00311256">
      <w:pPr>
        <w:spacing w:line="276" w:lineRule="auto"/>
        <w:ind w:left="-360" w:firstLine="540"/>
        <w:jc w:val="both"/>
        <w:rPr>
          <w:b/>
          <w:sz w:val="24"/>
          <w:szCs w:val="24"/>
        </w:rPr>
      </w:pPr>
    </w:p>
    <w:p w:rsidR="009C4F21" w:rsidRDefault="009C4F21" w:rsidP="009C4F21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работы Комиссии.</w:t>
      </w:r>
    </w:p>
    <w:p w:rsidR="00311256" w:rsidRDefault="00311256" w:rsidP="009C4F21">
      <w:pPr>
        <w:ind w:left="-360" w:firstLine="540"/>
        <w:jc w:val="center"/>
        <w:rPr>
          <w:sz w:val="24"/>
          <w:szCs w:val="24"/>
        </w:rPr>
      </w:pP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5.1. Заседание комиссии правомочны, если на нем присутствуют координаторы от каждой из сторон, образовавших Комиссию.</w:t>
      </w:r>
    </w:p>
    <w:p w:rsidR="009C4F21" w:rsidRPr="007E157C" w:rsidRDefault="009C4F21" w:rsidP="00311256">
      <w:pPr>
        <w:spacing w:line="276" w:lineRule="auto"/>
        <w:ind w:left="-360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7E157C">
        <w:rPr>
          <w:b/>
          <w:sz w:val="24"/>
          <w:szCs w:val="24"/>
        </w:rPr>
        <w:t>Первое заседание комиссии</w:t>
      </w:r>
      <w:r>
        <w:rPr>
          <w:sz w:val="24"/>
          <w:szCs w:val="24"/>
        </w:rPr>
        <w:t xml:space="preserve">, образованной на равноправной основе по решению сторон из наделенных необходимыми полномочиями представителей, </w:t>
      </w:r>
      <w:r w:rsidRPr="007E157C">
        <w:rPr>
          <w:b/>
          <w:sz w:val="24"/>
          <w:szCs w:val="24"/>
        </w:rPr>
        <w:t>проводится не позже истечения семи календарных дней с момента получения представителями одной из сторон социального партнерства уведомления от другой стороны в письменной форме с предложением начать коллективные переговоры или в иной срок</w:t>
      </w:r>
      <w:r>
        <w:rPr>
          <w:sz w:val="24"/>
          <w:szCs w:val="24"/>
        </w:rPr>
        <w:t>, предложенный в уведомлении представителями стороны, инициирующей переговоры</w:t>
      </w:r>
      <w:r>
        <w:rPr>
          <w:i/>
          <w:sz w:val="24"/>
          <w:szCs w:val="24"/>
        </w:rPr>
        <w:t xml:space="preserve">. </w:t>
      </w:r>
      <w:r w:rsidRPr="007E157C">
        <w:rPr>
          <w:b/>
          <w:sz w:val="24"/>
          <w:szCs w:val="24"/>
        </w:rPr>
        <w:t>Дата первого заседания Комиссии является датой начала переговоров.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5.3. На первом заседании комиссии председательствует координатор стороны, инициировавшей переговоры.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Заседания комиссии оформляются </w:t>
      </w:r>
      <w:r w:rsidRPr="007E157C">
        <w:rPr>
          <w:b/>
          <w:sz w:val="24"/>
          <w:szCs w:val="24"/>
        </w:rPr>
        <w:t>протоколом,</w:t>
      </w:r>
      <w:r>
        <w:rPr>
          <w:sz w:val="24"/>
          <w:szCs w:val="24"/>
        </w:rPr>
        <w:t xml:space="preserve"> который ведет один из членов комиссии по поручению председателя. Протокол не позже начала следующего заседании комиссии подписывается координаторами сторон, размножается в двух экземплярах и передается координаторам сторон.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5.5. Решение комиссии считается принятым, если за его принятие высказались координаторы каждой стороны социального партнерства, образовавших Комиссию.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5.6. Ведут подготовку очередных заседаний Комиссии и председательствуют на них координаторы сторон социального партнерства, образовавших Комиссию, по очереди.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5.7. Решение о назначении председательствующего на следующее заседание Комиссии принимается Комиссией каждый раз перед окончанием очередного заседания.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 Координатор стороны, назначенный председательствующим на следующее заседание Комиссии: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5.8.1. обеспечивает взаимодействие сторон с целью достижения согласия между ними при выработке проектов решений Комиссии, выносимых на рассмотрение следующего заседания Комиссии;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5.8.2. утверждает по предложениям сторон перечень и состав рабочих групп (и их руководителей), создаваемых для подготовки мероприятий и проектов решений Комиссии;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5.8.3. председательствует на заседании Комиссии и организует ее работу;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5.8.4. проводит в период между заседаниями Комиссии консультации по вопросам, требующим принятия оперативного решения.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5.9. Представители сторон, подписавших коллективный договор, в период его действия имеют право проявить инициативу по проведению переговоров по его изменению и дополнению к нему или заключению нового коллективного договора.</w:t>
      </w: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5.10. Изменения и дополнения в коллективный договор вносятся в порядке, установленном для его заключения (инициатива одной из сторон, переговоры, выработка согласованного проекта изменений и дополнений, обсуждение в подразделениях и экспертиза в территориальном комитете профсоюза, доработка проекта, утверждение на собрании /конференции/, регистрация). Решение по представленному одной из сторон проекту изменений условий коллективного договора Комиссия принимает в течение месяца со дня его подачи. Редакционные изменения по отдельным позициям коллективного договора согласовываются Комиссией в течение двух недель со дня их представления в комиссию.</w:t>
      </w:r>
    </w:p>
    <w:p w:rsidR="009C4F21" w:rsidRDefault="009C4F21" w:rsidP="009C4F21">
      <w:pPr>
        <w:ind w:left="-360" w:firstLine="540"/>
        <w:jc w:val="both"/>
        <w:rPr>
          <w:b/>
          <w:sz w:val="24"/>
          <w:szCs w:val="24"/>
        </w:rPr>
      </w:pPr>
    </w:p>
    <w:p w:rsidR="009C4F21" w:rsidRDefault="009C4F21" w:rsidP="009C4F21">
      <w:pPr>
        <w:ind w:left="-360" w:firstLine="5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Обеспечение деятельности Комиссии</w:t>
      </w:r>
    </w:p>
    <w:p w:rsidR="00311256" w:rsidRDefault="00311256" w:rsidP="009C4F21">
      <w:pPr>
        <w:ind w:left="-360" w:firstLine="540"/>
        <w:jc w:val="center"/>
        <w:rPr>
          <w:sz w:val="24"/>
          <w:szCs w:val="24"/>
        </w:rPr>
      </w:pPr>
    </w:p>
    <w:p w:rsidR="009C4F21" w:rsidRDefault="009C4F21" w:rsidP="00311256">
      <w:pPr>
        <w:spacing w:line="276" w:lineRule="auto"/>
        <w:ind w:left="-360" w:firstLine="540"/>
        <w:jc w:val="both"/>
        <w:rPr>
          <w:sz w:val="24"/>
          <w:szCs w:val="24"/>
        </w:rPr>
      </w:pPr>
      <w:r>
        <w:rPr>
          <w:sz w:val="24"/>
          <w:szCs w:val="24"/>
        </w:rPr>
        <w:t>6.1. Организационное и материально - техническое обеспечение деятельности Комиссии осуществляется Работодателем.</w:t>
      </w:r>
    </w:p>
    <w:p w:rsidR="00A3428D" w:rsidRDefault="00A3428D"/>
    <w:sectPr w:rsidR="00A3428D" w:rsidSect="007A0296">
      <w:footerReference w:type="default" r:id="rId6"/>
      <w:pgSz w:w="11906" w:h="16838"/>
      <w:pgMar w:top="1134" w:right="850" w:bottom="1134" w:left="1701" w:header="708" w:footer="708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7F4" w:rsidRDefault="00F937F4" w:rsidP="00F218AE">
      <w:r>
        <w:separator/>
      </w:r>
    </w:p>
  </w:endnote>
  <w:endnote w:type="continuationSeparator" w:id="0">
    <w:p w:rsidR="00F937F4" w:rsidRDefault="00F937F4" w:rsidP="00F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610426"/>
      <w:docPartObj>
        <w:docPartGallery w:val="Page Numbers (Bottom of Page)"/>
        <w:docPartUnique/>
      </w:docPartObj>
    </w:sdtPr>
    <w:sdtContent>
      <w:p w:rsidR="007A0296" w:rsidRDefault="007A02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3C0">
          <w:rPr>
            <w:noProof/>
          </w:rPr>
          <w:t>178</w:t>
        </w:r>
        <w:r>
          <w:fldChar w:fldCharType="end"/>
        </w:r>
      </w:p>
    </w:sdtContent>
  </w:sdt>
  <w:p w:rsidR="007A0296" w:rsidRDefault="007A029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7F4" w:rsidRDefault="00F937F4" w:rsidP="00F218AE">
      <w:r>
        <w:separator/>
      </w:r>
    </w:p>
  </w:footnote>
  <w:footnote w:type="continuationSeparator" w:id="0">
    <w:p w:rsidR="00F937F4" w:rsidRDefault="00F937F4" w:rsidP="00F218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21"/>
    <w:rsid w:val="000C4790"/>
    <w:rsid w:val="00195322"/>
    <w:rsid w:val="00311256"/>
    <w:rsid w:val="00332159"/>
    <w:rsid w:val="00352887"/>
    <w:rsid w:val="004105C2"/>
    <w:rsid w:val="004D624B"/>
    <w:rsid w:val="004E61D5"/>
    <w:rsid w:val="006C6D0C"/>
    <w:rsid w:val="007A0296"/>
    <w:rsid w:val="007E157C"/>
    <w:rsid w:val="008B0E8D"/>
    <w:rsid w:val="00957E57"/>
    <w:rsid w:val="009C4F21"/>
    <w:rsid w:val="009D65F7"/>
    <w:rsid w:val="00A0147F"/>
    <w:rsid w:val="00A3428D"/>
    <w:rsid w:val="00A87805"/>
    <w:rsid w:val="00AD0CB7"/>
    <w:rsid w:val="00B54AC4"/>
    <w:rsid w:val="00CA3C12"/>
    <w:rsid w:val="00CD62C8"/>
    <w:rsid w:val="00D857D5"/>
    <w:rsid w:val="00E500D6"/>
    <w:rsid w:val="00EB34D3"/>
    <w:rsid w:val="00EB3923"/>
    <w:rsid w:val="00F218AE"/>
    <w:rsid w:val="00F233C0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260C"/>
  <w15:docId w15:val="{82BD8B8C-87C2-430F-8DCE-B43F9C3D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F2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C4F21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C4F2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unhideWhenUsed/>
    <w:rsid w:val="009C4F21"/>
    <w:pPr>
      <w:jc w:val="both"/>
    </w:pPr>
    <w:rPr>
      <w:rFonts w:ascii="Peterburg" w:hAnsi="Peterburg"/>
    </w:rPr>
  </w:style>
  <w:style w:type="character" w:customStyle="1" w:styleId="22">
    <w:name w:val="Основной текст 2 Знак"/>
    <w:basedOn w:val="a0"/>
    <w:link w:val="21"/>
    <w:rsid w:val="009C4F21"/>
    <w:rPr>
      <w:rFonts w:ascii="Peterburg" w:eastAsia="Times New Roman" w:hAnsi="Peterburg" w:cs="Times New Roman"/>
      <w:sz w:val="28"/>
      <w:szCs w:val="20"/>
      <w:lang w:eastAsia="ru-RU"/>
    </w:rPr>
  </w:style>
  <w:style w:type="paragraph" w:customStyle="1" w:styleId="FR2">
    <w:name w:val="FR2"/>
    <w:rsid w:val="009C4F21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18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18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18AE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6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D62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62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УЧИТЕЛЬ</cp:lastModifiedBy>
  <cp:revision>2</cp:revision>
  <cp:lastPrinted>2021-06-30T11:52:00Z</cp:lastPrinted>
  <dcterms:created xsi:type="dcterms:W3CDTF">2021-06-30T11:53:00Z</dcterms:created>
  <dcterms:modified xsi:type="dcterms:W3CDTF">2021-06-30T11:53:00Z</dcterms:modified>
</cp:coreProperties>
</file>